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1939" w:rsidRDefault="00861939">
      <w:pPr>
        <w:rPr>
          <w:sz w:val="24"/>
          <w:szCs w:val="24"/>
        </w:rPr>
      </w:pPr>
      <w:r>
        <w:rPr>
          <w:sz w:val="24"/>
          <w:szCs w:val="24"/>
        </w:rPr>
        <w:t xml:space="preserve">Sofia </w:t>
      </w:r>
      <w:proofErr w:type="spellStart"/>
      <w:r>
        <w:rPr>
          <w:sz w:val="24"/>
          <w:szCs w:val="24"/>
        </w:rPr>
        <w:t>Vergara</w:t>
      </w:r>
      <w:proofErr w:type="spellEnd"/>
    </w:p>
    <w:p w:rsidR="00861939" w:rsidRDefault="00861939">
      <w:pPr>
        <w:rPr>
          <w:sz w:val="24"/>
          <w:szCs w:val="24"/>
        </w:rPr>
      </w:pPr>
      <w:r>
        <w:rPr>
          <w:sz w:val="24"/>
          <w:szCs w:val="24"/>
        </w:rPr>
        <w:t>Government</w:t>
      </w:r>
    </w:p>
    <w:p w:rsidR="00D7181E" w:rsidRDefault="00D7181E">
      <w:pPr>
        <w:rPr>
          <w:sz w:val="24"/>
          <w:szCs w:val="24"/>
        </w:rPr>
      </w:pPr>
      <w:r w:rsidRPr="00D7181E">
        <w:rPr>
          <w:sz w:val="24"/>
          <w:szCs w:val="24"/>
        </w:rPr>
        <w:t>Current Event</w:t>
      </w:r>
    </w:p>
    <w:p w:rsidR="00861939" w:rsidRDefault="00861939" w:rsidP="00861939">
      <w:pPr>
        <w:rPr>
          <w:sz w:val="24"/>
          <w:szCs w:val="24"/>
        </w:rPr>
      </w:pPr>
      <w:r>
        <w:rPr>
          <w:sz w:val="24"/>
          <w:szCs w:val="24"/>
        </w:rPr>
        <w:t>23 August 2012</w:t>
      </w:r>
    </w:p>
    <w:p w:rsidR="004E0B93" w:rsidRPr="00D7181E" w:rsidRDefault="004E0B93" w:rsidP="00861939">
      <w:pPr>
        <w:rPr>
          <w:sz w:val="24"/>
          <w:szCs w:val="24"/>
        </w:rPr>
      </w:pPr>
    </w:p>
    <w:p w:rsidR="00970C44" w:rsidRDefault="00621C73" w:rsidP="00970C44">
      <w:pPr>
        <w:pStyle w:val="Bibliography"/>
        <w:rPr>
          <w:noProof/>
        </w:rPr>
      </w:pPr>
      <w:r w:rsidRPr="00621C73">
        <w:rPr>
          <w:b/>
          <w:bCs/>
        </w:rPr>
        <w:fldChar w:fldCharType="begin"/>
      </w:r>
      <w:r w:rsidR="00861939">
        <w:rPr>
          <w:b/>
          <w:bCs/>
        </w:rPr>
        <w:instrText xml:space="preserve"> BIBLIOGRAPHY  \l 1033 </w:instrText>
      </w:r>
      <w:r w:rsidRPr="00621C73">
        <w:rPr>
          <w:b/>
          <w:bCs/>
        </w:rPr>
        <w:fldChar w:fldCharType="separate"/>
      </w:r>
      <w:r w:rsidR="00970C44">
        <w:rPr>
          <w:noProof/>
        </w:rPr>
        <w:t xml:space="preserve">—. "Mayor: ‘Absolutely Prepared To Call Off’ GOP Convention If Isaac Threatens Tampa." 22 Aug 2012. </w:t>
      </w:r>
      <w:r w:rsidR="00970C44">
        <w:rPr>
          <w:noProof/>
          <w:u w:val="single"/>
        </w:rPr>
        <w:t>CBS Tampa.</w:t>
      </w:r>
      <w:r w:rsidR="00970C44">
        <w:rPr>
          <w:noProof/>
        </w:rPr>
        <w:t xml:space="preserve"> 22 Aug 2012 &lt;http://tampa.cbslocal.com/2012/08/22/mayor-absolutely-prepared-to-call-off-gop-convention-if-isaac-threatens-tampa/&gt;.</w:t>
      </w:r>
    </w:p>
    <w:p w:rsidR="00D7181E" w:rsidRPr="004E0B93" w:rsidRDefault="00621C73" w:rsidP="004E0B93">
      <w:pPr>
        <w:pStyle w:val="Heading1"/>
        <w:tabs>
          <w:tab w:val="left" w:pos="2130"/>
        </w:tabs>
        <w:rPr>
          <w:rFonts w:asciiTheme="minorHAnsi" w:eastAsiaTheme="minorHAnsi" w:hAnsiTheme="minorHAnsi" w:cstheme="minorBidi"/>
          <w:b w:val="0"/>
          <w:bCs w:val="0"/>
          <w:color w:val="auto"/>
          <w:sz w:val="22"/>
          <w:szCs w:val="22"/>
          <w:lang w:bidi="ar-SA"/>
        </w:rPr>
      </w:pPr>
      <w:r>
        <w:rPr>
          <w:rFonts w:asciiTheme="minorHAnsi" w:eastAsiaTheme="minorHAnsi" w:hAnsiTheme="minorHAnsi" w:cstheme="minorBidi"/>
          <w:b w:val="0"/>
          <w:bCs w:val="0"/>
          <w:color w:val="auto"/>
          <w:sz w:val="22"/>
          <w:szCs w:val="22"/>
          <w:lang w:bidi="ar-SA"/>
        </w:rPr>
        <w:fldChar w:fldCharType="end"/>
      </w:r>
    </w:p>
    <w:p w:rsidR="00D7181E" w:rsidRDefault="00D7181E" w:rsidP="00D7181E">
      <w:pPr>
        <w:spacing w:line="480" w:lineRule="auto"/>
        <w:rPr>
          <w:sz w:val="24"/>
          <w:szCs w:val="24"/>
        </w:rPr>
      </w:pPr>
      <w:r>
        <w:tab/>
      </w:r>
      <w:r w:rsidRPr="00D7181E">
        <w:rPr>
          <w:sz w:val="24"/>
          <w:szCs w:val="24"/>
        </w:rPr>
        <w:t xml:space="preserve">This article informs </w:t>
      </w:r>
      <w:proofErr w:type="gramStart"/>
      <w:r w:rsidRPr="00D7181E">
        <w:rPr>
          <w:sz w:val="24"/>
          <w:szCs w:val="24"/>
        </w:rPr>
        <w:t>readers</w:t>
      </w:r>
      <w:proofErr w:type="gramEnd"/>
      <w:r w:rsidRPr="00D7181E">
        <w:rPr>
          <w:sz w:val="24"/>
          <w:szCs w:val="24"/>
        </w:rPr>
        <w:t xml:space="preserve"> about a </w:t>
      </w:r>
      <w:r w:rsidR="00CC170D">
        <w:rPr>
          <w:sz w:val="24"/>
          <w:szCs w:val="24"/>
        </w:rPr>
        <w:t xml:space="preserve">tropical storm which is approaching the Caribbean and may hit Florida next week during the time the Republican National Convention is scheduled in Tampa. Officials are concerned and may cancel the convention if they feel it is necessary. </w:t>
      </w:r>
    </w:p>
    <w:p w:rsidR="00CC170D" w:rsidRDefault="00A7476C" w:rsidP="00D7181E">
      <w:pPr>
        <w:spacing w:line="480" w:lineRule="auto"/>
        <w:rPr>
          <w:sz w:val="24"/>
          <w:szCs w:val="24"/>
        </w:rPr>
      </w:pPr>
      <w:r w:rsidRPr="004E0B93">
        <w:rPr>
          <w:b/>
          <w:sz w:val="24"/>
          <w:szCs w:val="24"/>
        </w:rPr>
        <w:t>Background information:</w:t>
      </w:r>
      <w:r>
        <w:rPr>
          <w:sz w:val="24"/>
          <w:szCs w:val="24"/>
        </w:rPr>
        <w:t xml:space="preserve">  </w:t>
      </w:r>
      <w:r w:rsidR="00CC170D">
        <w:rPr>
          <w:sz w:val="24"/>
          <w:szCs w:val="24"/>
        </w:rPr>
        <w:t>The general election is held the first Tuesday of November. The Democrat convention is scheduled for September 3-6 in Charlotte, North Carolina.</w:t>
      </w:r>
    </w:p>
    <w:p w:rsidR="00A7476C" w:rsidRDefault="00CC170D" w:rsidP="00D7181E">
      <w:pPr>
        <w:spacing w:line="480" w:lineRule="auto"/>
        <w:rPr>
          <w:sz w:val="24"/>
          <w:szCs w:val="24"/>
        </w:rPr>
      </w:pPr>
      <w:r w:rsidRPr="004E0B93">
        <w:rPr>
          <w:b/>
          <w:sz w:val="24"/>
          <w:szCs w:val="24"/>
        </w:rPr>
        <w:t>My thoughts/questions:</w:t>
      </w:r>
      <w:r>
        <w:rPr>
          <w:sz w:val="24"/>
          <w:szCs w:val="24"/>
        </w:rPr>
        <w:t xml:space="preserve"> What will the Republicans do if the convention has to be cancelled? Will they hold it later in Tampa or perhaps hold a virtual convention? Will the loss of news media coverage affect the outcome of the election if the convention is not held? </w:t>
      </w:r>
    </w:p>
    <w:p w:rsidR="004B163A" w:rsidRPr="004B163A" w:rsidRDefault="004B163A" w:rsidP="00D7181E">
      <w:pPr>
        <w:spacing w:line="480" w:lineRule="auto"/>
        <w:rPr>
          <w:sz w:val="24"/>
          <w:szCs w:val="24"/>
        </w:rPr>
      </w:pPr>
      <w:r w:rsidRPr="004B163A">
        <w:rPr>
          <w:b/>
          <w:sz w:val="24"/>
          <w:szCs w:val="24"/>
        </w:rPr>
        <w:t>Historical Significance</w:t>
      </w:r>
      <w:r>
        <w:rPr>
          <w:b/>
          <w:sz w:val="24"/>
          <w:szCs w:val="24"/>
        </w:rPr>
        <w:t>:</w:t>
      </w:r>
      <w:r>
        <w:rPr>
          <w:sz w:val="24"/>
          <w:szCs w:val="24"/>
        </w:rPr>
        <w:t xml:space="preserve"> The Republican National Convention is a meeting of all the Republican delegates from around the nation. They hash out the final Republican Party platform and officially nominate candidates for president and vice president. The president and vice president will be chosen by the electoral college </w:t>
      </w:r>
      <w:proofErr w:type="gramStart"/>
      <w:r>
        <w:rPr>
          <w:sz w:val="24"/>
          <w:szCs w:val="24"/>
        </w:rPr>
        <w:t>after  the</w:t>
      </w:r>
      <w:proofErr w:type="gramEnd"/>
      <w:r>
        <w:rPr>
          <w:sz w:val="24"/>
          <w:szCs w:val="24"/>
        </w:rPr>
        <w:t xml:space="preserve"> November election.</w:t>
      </w:r>
    </w:p>
    <w:p w:rsidR="00861939" w:rsidRPr="00D7181E" w:rsidRDefault="00861939" w:rsidP="00861939">
      <w:pPr>
        <w:rPr>
          <w:sz w:val="24"/>
          <w:szCs w:val="24"/>
        </w:rPr>
      </w:pPr>
      <w:r>
        <w:rPr>
          <w:sz w:val="24"/>
          <w:szCs w:val="24"/>
        </w:rPr>
        <w:br w:type="page"/>
      </w:r>
      <w:r w:rsidRPr="00D7181E">
        <w:rPr>
          <w:sz w:val="24"/>
          <w:szCs w:val="24"/>
        </w:rPr>
        <w:lastRenderedPageBreak/>
        <w:t>Penelope Cruz</w:t>
      </w:r>
    </w:p>
    <w:p w:rsidR="00861939" w:rsidRPr="00D7181E" w:rsidRDefault="00861939" w:rsidP="00861939">
      <w:pPr>
        <w:rPr>
          <w:sz w:val="24"/>
          <w:szCs w:val="24"/>
        </w:rPr>
      </w:pPr>
      <w:r w:rsidRPr="00D7181E">
        <w:rPr>
          <w:sz w:val="24"/>
          <w:szCs w:val="24"/>
        </w:rPr>
        <w:t>16 August 2011</w:t>
      </w:r>
    </w:p>
    <w:p w:rsidR="00861939" w:rsidRPr="00D7181E" w:rsidRDefault="00861939" w:rsidP="00861939">
      <w:pPr>
        <w:rPr>
          <w:sz w:val="24"/>
          <w:szCs w:val="24"/>
        </w:rPr>
      </w:pPr>
      <w:r w:rsidRPr="00D7181E">
        <w:rPr>
          <w:sz w:val="24"/>
          <w:szCs w:val="24"/>
        </w:rPr>
        <w:t>Current Event</w:t>
      </w:r>
    </w:p>
    <w:p w:rsidR="00861939" w:rsidRDefault="00861939" w:rsidP="00861939"/>
    <w:sdt>
      <w:sdtPr>
        <w:rPr>
          <w:b/>
          <w:bCs/>
        </w:rPr>
        <w:id w:val="17639096"/>
        <w:docPartObj>
          <w:docPartGallery w:val="Bibliographies"/>
          <w:docPartUnique/>
        </w:docPartObj>
      </w:sdtPr>
      <w:sdtEndPr>
        <w:rPr>
          <w:b w:val="0"/>
          <w:bCs w:val="0"/>
        </w:rPr>
      </w:sdtEndPr>
      <w:sdtContent>
        <w:sdt>
          <w:sdtPr>
            <w:rPr>
              <w:b/>
              <w:bCs/>
            </w:rPr>
            <w:id w:val="17639097"/>
            <w:bibliography/>
          </w:sdtPr>
          <w:sdtEndPr>
            <w:rPr>
              <w:b w:val="0"/>
              <w:bCs w:val="0"/>
            </w:rPr>
          </w:sdtEndPr>
          <w:sdtContent>
            <w:p w:rsidR="00970C44" w:rsidRDefault="00621C73" w:rsidP="00970C44">
              <w:pPr>
                <w:pStyle w:val="Bibliography"/>
                <w:rPr>
                  <w:noProof/>
                </w:rPr>
              </w:pPr>
              <w:r w:rsidRPr="00621C73">
                <w:rPr>
                  <w:rFonts w:asciiTheme="majorHAnsi" w:eastAsiaTheme="majorEastAsia" w:hAnsiTheme="majorHAnsi" w:cstheme="majorBidi"/>
                  <w:b/>
                  <w:bCs/>
                  <w:color w:val="365F91" w:themeColor="accent1" w:themeShade="BF"/>
                  <w:sz w:val="28"/>
                  <w:szCs w:val="28"/>
                  <w:lang w:bidi="en-US"/>
                </w:rPr>
                <w:fldChar w:fldCharType="begin"/>
              </w:r>
              <w:r w:rsidR="00861939">
                <w:instrText xml:space="preserve"> BIBLIOGRAPHY </w:instrText>
              </w:r>
              <w:r w:rsidRPr="00621C73">
                <w:rPr>
                  <w:rFonts w:asciiTheme="majorHAnsi" w:eastAsiaTheme="majorEastAsia" w:hAnsiTheme="majorHAnsi" w:cstheme="majorBidi"/>
                  <w:b/>
                  <w:bCs/>
                  <w:color w:val="365F91" w:themeColor="accent1" w:themeShade="BF"/>
                  <w:sz w:val="28"/>
                  <w:szCs w:val="28"/>
                  <w:lang w:bidi="en-US"/>
                </w:rPr>
                <w:fldChar w:fldCharType="separate"/>
              </w:r>
              <w:r w:rsidR="00970C44">
                <w:rPr>
                  <w:noProof/>
                </w:rPr>
                <w:t xml:space="preserve">Associated Press. "SpaceX to fly to Int'l Space Station in November." </w:t>
              </w:r>
              <w:r w:rsidR="00970C44">
                <w:rPr>
                  <w:noProof/>
                  <w:u w:val="single"/>
                </w:rPr>
                <w:t>Houston Chronicle</w:t>
              </w:r>
              <w:r w:rsidR="00970C44">
                <w:rPr>
                  <w:noProof/>
                </w:rPr>
                <w:t xml:space="preserve"> 15 Aug 2011.</w:t>
              </w:r>
            </w:p>
            <w:p w:rsidR="00861939" w:rsidRDefault="00621C73" w:rsidP="00970C44">
              <w:r>
                <w:fldChar w:fldCharType="end"/>
              </w:r>
            </w:p>
          </w:sdtContent>
        </w:sdt>
      </w:sdtContent>
    </w:sdt>
    <w:p w:rsidR="00861939" w:rsidRDefault="00861939" w:rsidP="00861939">
      <w:pPr>
        <w:spacing w:line="480" w:lineRule="auto"/>
        <w:rPr>
          <w:sz w:val="24"/>
          <w:szCs w:val="24"/>
        </w:rPr>
      </w:pPr>
      <w:r>
        <w:tab/>
      </w:r>
      <w:r w:rsidRPr="00D7181E">
        <w:rPr>
          <w:sz w:val="24"/>
          <w:szCs w:val="24"/>
        </w:rPr>
        <w:t xml:space="preserve">This article informs readers about a privately owned space ship which will fly to the International Space Station in November 2011.  This will be a first and is a result of NASA discontinuing the shuttle program.  The ship, called Dragon capsule, will first orbit the station and will dock on a following mission.  The company behind the Dragon capsule is </w:t>
      </w:r>
      <w:proofErr w:type="spellStart"/>
      <w:r w:rsidRPr="00D7181E">
        <w:rPr>
          <w:sz w:val="24"/>
          <w:szCs w:val="24"/>
        </w:rPr>
        <w:t>SpaceX</w:t>
      </w:r>
      <w:proofErr w:type="spellEnd"/>
      <w:r w:rsidRPr="00D7181E">
        <w:rPr>
          <w:sz w:val="24"/>
          <w:szCs w:val="24"/>
        </w:rPr>
        <w:t xml:space="preserve">.  I think this is </w:t>
      </w:r>
      <w:r>
        <w:rPr>
          <w:sz w:val="24"/>
          <w:szCs w:val="24"/>
        </w:rPr>
        <w:t>encouraging news</w:t>
      </w:r>
      <w:r w:rsidRPr="00D7181E">
        <w:rPr>
          <w:sz w:val="24"/>
          <w:szCs w:val="24"/>
        </w:rPr>
        <w:t xml:space="preserve"> since at this time we have to depend on the Russians to ferry astronauts and cargo to the ISS.</w:t>
      </w:r>
    </w:p>
    <w:p w:rsidR="00861939" w:rsidRDefault="00861939" w:rsidP="00861939">
      <w:pPr>
        <w:spacing w:line="480" w:lineRule="auto"/>
        <w:rPr>
          <w:sz w:val="24"/>
          <w:szCs w:val="24"/>
        </w:rPr>
      </w:pPr>
      <w:r w:rsidRPr="00101644">
        <w:rPr>
          <w:b/>
          <w:sz w:val="24"/>
          <w:szCs w:val="24"/>
        </w:rPr>
        <w:t>Background information:</w:t>
      </w:r>
      <w:r>
        <w:rPr>
          <w:sz w:val="24"/>
          <w:szCs w:val="24"/>
        </w:rPr>
        <w:t xml:space="preserve">  The Dragon is a reusable space capsule which is launched on a rocket and is designed to splash down in the ocean upon reentry to earth. </w:t>
      </w:r>
      <w:proofErr w:type="spellStart"/>
      <w:r>
        <w:rPr>
          <w:sz w:val="24"/>
          <w:szCs w:val="24"/>
        </w:rPr>
        <w:t>SpaceX’s</w:t>
      </w:r>
      <w:proofErr w:type="spellEnd"/>
      <w:r>
        <w:rPr>
          <w:sz w:val="24"/>
          <w:szCs w:val="24"/>
        </w:rPr>
        <w:t xml:space="preserve"> contract with NASA is $1.6 billion for a minimum of 12 missions.  </w:t>
      </w:r>
      <w:proofErr w:type="spellStart"/>
      <w:r>
        <w:rPr>
          <w:sz w:val="24"/>
          <w:szCs w:val="24"/>
        </w:rPr>
        <w:t>SpaceX</w:t>
      </w:r>
      <w:proofErr w:type="spellEnd"/>
      <w:r>
        <w:rPr>
          <w:sz w:val="24"/>
          <w:szCs w:val="24"/>
        </w:rPr>
        <w:t xml:space="preserve"> was established in 2002 by </w:t>
      </w:r>
      <w:proofErr w:type="spellStart"/>
      <w:r>
        <w:rPr>
          <w:sz w:val="24"/>
          <w:szCs w:val="24"/>
        </w:rPr>
        <w:t>Elon</w:t>
      </w:r>
      <w:proofErr w:type="spellEnd"/>
      <w:r>
        <w:rPr>
          <w:sz w:val="24"/>
          <w:szCs w:val="24"/>
        </w:rPr>
        <w:t xml:space="preserve"> Musk, the founder of PayPal, to provide for more reliable space transport at a lower cost than NASA has offered.  </w:t>
      </w:r>
      <w:hyperlink r:id="rId8" w:history="1">
        <w:r w:rsidRPr="006C574B">
          <w:rPr>
            <w:rStyle w:val="Hyperlink"/>
            <w:sz w:val="24"/>
            <w:szCs w:val="24"/>
          </w:rPr>
          <w:t>www.spacex.com</w:t>
        </w:r>
      </w:hyperlink>
      <w:r>
        <w:rPr>
          <w:sz w:val="24"/>
          <w:szCs w:val="24"/>
        </w:rPr>
        <w:t>.</w:t>
      </w:r>
    </w:p>
    <w:p w:rsidR="004B163A" w:rsidRPr="004B163A" w:rsidRDefault="004B163A" w:rsidP="00861939">
      <w:pPr>
        <w:spacing w:line="480" w:lineRule="auto"/>
        <w:rPr>
          <w:b/>
          <w:sz w:val="24"/>
          <w:szCs w:val="24"/>
        </w:rPr>
      </w:pPr>
      <w:r w:rsidRPr="004B163A">
        <w:rPr>
          <w:b/>
          <w:sz w:val="24"/>
          <w:szCs w:val="24"/>
        </w:rPr>
        <w:t xml:space="preserve">Historical </w:t>
      </w:r>
      <w:proofErr w:type="spellStart"/>
      <w:r w:rsidRPr="004B163A">
        <w:rPr>
          <w:b/>
          <w:sz w:val="24"/>
          <w:szCs w:val="24"/>
        </w:rPr>
        <w:t>Significiance</w:t>
      </w:r>
      <w:proofErr w:type="spellEnd"/>
      <w:r w:rsidRPr="004B163A">
        <w:rPr>
          <w:b/>
          <w:sz w:val="24"/>
          <w:szCs w:val="24"/>
        </w:rPr>
        <w:t>:</w:t>
      </w:r>
      <w:r>
        <w:rPr>
          <w:b/>
          <w:sz w:val="24"/>
          <w:szCs w:val="24"/>
        </w:rPr>
        <w:t xml:space="preserve"> </w:t>
      </w:r>
      <w:r w:rsidRPr="004B163A">
        <w:rPr>
          <w:sz w:val="24"/>
          <w:szCs w:val="24"/>
        </w:rPr>
        <w:t>NASA, a government agency, has been responsible for space exploration in the past. Now the government is privatizing some space activity. Space X plans to send missions to the International Space Station since the Space Shuttle has been retired.</w:t>
      </w:r>
    </w:p>
    <w:p w:rsidR="00861939" w:rsidRPr="00D7181E" w:rsidRDefault="00861939" w:rsidP="00D7181E">
      <w:pPr>
        <w:spacing w:line="480" w:lineRule="auto"/>
        <w:rPr>
          <w:sz w:val="24"/>
          <w:szCs w:val="24"/>
        </w:rPr>
      </w:pPr>
    </w:p>
    <w:sectPr w:rsidR="00861939" w:rsidRPr="00D7181E" w:rsidSect="008E3380">
      <w:headerReference w:type="default" r:id="rId9"/>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E4198" w:rsidRDefault="003E4198" w:rsidP="004E0B93">
      <w:pPr>
        <w:spacing w:after="0" w:line="240" w:lineRule="auto"/>
      </w:pPr>
      <w:r>
        <w:separator/>
      </w:r>
    </w:p>
  </w:endnote>
  <w:endnote w:type="continuationSeparator" w:id="0">
    <w:p w:rsidR="003E4198" w:rsidRDefault="003E4198" w:rsidP="004E0B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E4198" w:rsidRDefault="003E4198" w:rsidP="004E0B93">
      <w:pPr>
        <w:spacing w:after="0" w:line="240" w:lineRule="auto"/>
      </w:pPr>
      <w:r>
        <w:separator/>
      </w:r>
    </w:p>
  </w:footnote>
  <w:footnote w:type="continuationSeparator" w:id="0">
    <w:p w:rsidR="003E4198" w:rsidRDefault="003E4198" w:rsidP="004E0B93">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Borders>
        <w:bottom w:val="single" w:sz="18" w:space="0" w:color="808080" w:themeColor="background1" w:themeShade="80"/>
        <w:insideV w:val="single" w:sz="18" w:space="0" w:color="808080" w:themeColor="background1" w:themeShade="80"/>
      </w:tblBorders>
      <w:tblCellMar>
        <w:top w:w="72" w:type="dxa"/>
        <w:left w:w="115" w:type="dxa"/>
        <w:bottom w:w="72" w:type="dxa"/>
        <w:right w:w="115" w:type="dxa"/>
      </w:tblCellMar>
      <w:tblLook w:val="04A0"/>
    </w:tblPr>
    <w:tblGrid>
      <w:gridCol w:w="8395"/>
      <w:gridCol w:w="1195"/>
    </w:tblGrid>
    <w:tr w:rsidR="004E0B93">
      <w:trPr>
        <w:trHeight w:val="288"/>
      </w:trPr>
      <w:sdt>
        <w:sdtPr>
          <w:rPr>
            <w:rFonts w:asciiTheme="majorHAnsi" w:eastAsiaTheme="majorEastAsia" w:hAnsiTheme="majorHAnsi" w:cstheme="majorBidi"/>
            <w:sz w:val="36"/>
            <w:szCs w:val="36"/>
          </w:rPr>
          <w:alias w:val="Title"/>
          <w:id w:val="77761602"/>
          <w:dataBinding w:prefixMappings="xmlns:ns0='http://schemas.openxmlformats.org/package/2006/metadata/core-properties' xmlns:ns1='http://purl.org/dc/elements/1.1/'" w:xpath="/ns0:coreProperties[1]/ns1:title[1]" w:storeItemID="{6C3C8BC8-F283-45AE-878A-BAB7291924A1}"/>
          <w:text/>
        </w:sdtPr>
        <w:sdtContent>
          <w:tc>
            <w:tcPr>
              <w:tcW w:w="7765" w:type="dxa"/>
            </w:tcPr>
            <w:p w:rsidR="004E0B93" w:rsidRDefault="004E0B93" w:rsidP="004E0B93">
              <w:pPr>
                <w:pStyle w:val="Header"/>
                <w:jc w:val="right"/>
                <w:rPr>
                  <w:rFonts w:asciiTheme="majorHAnsi" w:eastAsiaTheme="majorEastAsia" w:hAnsiTheme="majorHAnsi" w:cstheme="majorBidi"/>
                  <w:sz w:val="36"/>
                  <w:szCs w:val="36"/>
                </w:rPr>
              </w:pPr>
              <w:r>
                <w:rPr>
                  <w:rFonts w:asciiTheme="majorHAnsi" w:eastAsiaTheme="majorEastAsia" w:hAnsiTheme="majorHAnsi" w:cstheme="majorBidi"/>
                  <w:sz w:val="36"/>
                  <w:szCs w:val="36"/>
                </w:rPr>
                <w:t>Sample Current Event</w:t>
              </w:r>
            </w:p>
          </w:tc>
        </w:sdtContent>
      </w:sdt>
      <w:sdt>
        <w:sdtPr>
          <w:rPr>
            <w:rFonts w:asciiTheme="majorHAnsi" w:eastAsiaTheme="majorEastAsia" w:hAnsiTheme="majorHAnsi" w:cstheme="majorBidi"/>
            <w:b/>
            <w:bCs/>
            <w:color w:val="4F81BD" w:themeColor="accent1"/>
            <w:sz w:val="36"/>
            <w:szCs w:val="36"/>
          </w:rPr>
          <w:alias w:val="Year"/>
          <w:id w:val="77761609"/>
          <w:dataBinding w:prefixMappings="xmlns:ns0='http://schemas.microsoft.com/office/2006/coverPageProps'" w:xpath="/ns0:CoverPageProperties[1]/ns0:PublishDate[1]" w:storeItemID="{55AF091B-3C7A-41E3-B477-F2FDAA23CFDA}"/>
          <w:date w:fullDate="2013-01-01T00:00:00Z">
            <w:dateFormat w:val="yyyy"/>
            <w:lid w:val="en-US"/>
            <w:storeMappedDataAs w:val="dateTime"/>
            <w:calendar w:val="gregorian"/>
          </w:date>
        </w:sdtPr>
        <w:sdtContent>
          <w:tc>
            <w:tcPr>
              <w:tcW w:w="1105" w:type="dxa"/>
            </w:tcPr>
            <w:p w:rsidR="004E0B93" w:rsidRDefault="00101644" w:rsidP="004E0B93">
              <w:pPr>
                <w:pStyle w:val="Header"/>
                <w:rPr>
                  <w:rFonts w:asciiTheme="majorHAnsi" w:eastAsiaTheme="majorEastAsia" w:hAnsiTheme="majorHAnsi" w:cstheme="majorBidi"/>
                  <w:b/>
                  <w:bCs/>
                  <w:color w:val="4F81BD" w:themeColor="accent1"/>
                  <w:sz w:val="36"/>
                  <w:szCs w:val="36"/>
                </w:rPr>
              </w:pPr>
              <w:r>
                <w:rPr>
                  <w:rFonts w:asciiTheme="majorHAnsi" w:eastAsiaTheme="majorEastAsia" w:hAnsiTheme="majorHAnsi" w:cstheme="majorBidi"/>
                  <w:b/>
                  <w:bCs/>
                  <w:color w:val="4F81BD" w:themeColor="accent1"/>
                  <w:sz w:val="36"/>
                  <w:szCs w:val="36"/>
                </w:rPr>
                <w:t>2013</w:t>
              </w:r>
            </w:p>
          </w:tc>
        </w:sdtContent>
      </w:sdt>
    </w:tr>
  </w:tbl>
  <w:p w:rsidR="004E0B93" w:rsidRDefault="004E0B93">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footnotePr>
    <w:footnote w:id="-1"/>
    <w:footnote w:id="0"/>
  </w:footnotePr>
  <w:endnotePr>
    <w:endnote w:id="-1"/>
    <w:endnote w:id="0"/>
  </w:endnotePr>
  <w:compat/>
  <w:rsids>
    <w:rsidRoot w:val="00D7181E"/>
    <w:rsid w:val="00101644"/>
    <w:rsid w:val="002A698E"/>
    <w:rsid w:val="003E4198"/>
    <w:rsid w:val="004B163A"/>
    <w:rsid w:val="004E0B93"/>
    <w:rsid w:val="00621C73"/>
    <w:rsid w:val="006A7952"/>
    <w:rsid w:val="00861939"/>
    <w:rsid w:val="008E3380"/>
    <w:rsid w:val="00970C44"/>
    <w:rsid w:val="00A7476C"/>
    <w:rsid w:val="00B84E7D"/>
    <w:rsid w:val="00CC170D"/>
    <w:rsid w:val="00D7181E"/>
    <w:rsid w:val="00F45BB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3380"/>
  </w:style>
  <w:style w:type="paragraph" w:styleId="Heading1">
    <w:name w:val="heading 1"/>
    <w:basedOn w:val="Normal"/>
    <w:next w:val="Normal"/>
    <w:link w:val="Heading1Char"/>
    <w:uiPriority w:val="9"/>
    <w:qFormat/>
    <w:rsid w:val="00D7181E"/>
    <w:pPr>
      <w:keepNext/>
      <w:keepLines/>
      <w:spacing w:before="480" w:after="0"/>
      <w:outlineLvl w:val="0"/>
    </w:pPr>
    <w:rPr>
      <w:rFonts w:asciiTheme="majorHAnsi" w:eastAsiaTheme="majorEastAsia" w:hAnsiTheme="majorHAnsi" w:cstheme="majorBidi"/>
      <w:b/>
      <w:bCs/>
      <w:color w:val="365F91" w:themeColor="accent1" w:themeShade="BF"/>
      <w:sz w:val="28"/>
      <w:szCs w:val="28"/>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7181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181E"/>
    <w:rPr>
      <w:rFonts w:ascii="Tahoma" w:hAnsi="Tahoma" w:cs="Tahoma"/>
      <w:sz w:val="16"/>
      <w:szCs w:val="16"/>
    </w:rPr>
  </w:style>
  <w:style w:type="character" w:customStyle="1" w:styleId="Heading1Char">
    <w:name w:val="Heading 1 Char"/>
    <w:basedOn w:val="DefaultParagraphFont"/>
    <w:link w:val="Heading1"/>
    <w:uiPriority w:val="9"/>
    <w:rsid w:val="00D7181E"/>
    <w:rPr>
      <w:rFonts w:asciiTheme="majorHAnsi" w:eastAsiaTheme="majorEastAsia" w:hAnsiTheme="majorHAnsi" w:cstheme="majorBidi"/>
      <w:b/>
      <w:bCs/>
      <w:color w:val="365F91" w:themeColor="accent1" w:themeShade="BF"/>
      <w:sz w:val="28"/>
      <w:szCs w:val="28"/>
      <w:lang w:bidi="en-US"/>
    </w:rPr>
  </w:style>
  <w:style w:type="paragraph" w:styleId="Bibliography">
    <w:name w:val="Bibliography"/>
    <w:basedOn w:val="Normal"/>
    <w:next w:val="Normal"/>
    <w:uiPriority w:val="37"/>
    <w:unhideWhenUsed/>
    <w:rsid w:val="00D7181E"/>
  </w:style>
  <w:style w:type="character" w:styleId="Hyperlink">
    <w:name w:val="Hyperlink"/>
    <w:basedOn w:val="DefaultParagraphFont"/>
    <w:uiPriority w:val="99"/>
    <w:unhideWhenUsed/>
    <w:rsid w:val="00861939"/>
    <w:rPr>
      <w:color w:val="0000FF" w:themeColor="hyperlink"/>
      <w:u w:val="single"/>
    </w:rPr>
  </w:style>
  <w:style w:type="paragraph" w:styleId="Header">
    <w:name w:val="header"/>
    <w:basedOn w:val="Normal"/>
    <w:link w:val="HeaderChar"/>
    <w:uiPriority w:val="99"/>
    <w:unhideWhenUsed/>
    <w:rsid w:val="004E0B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4E0B93"/>
  </w:style>
  <w:style w:type="paragraph" w:styleId="Footer">
    <w:name w:val="footer"/>
    <w:basedOn w:val="Normal"/>
    <w:link w:val="FooterChar"/>
    <w:uiPriority w:val="99"/>
    <w:semiHidden/>
    <w:unhideWhenUsed/>
    <w:rsid w:val="004E0B93"/>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4E0B93"/>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pacex.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2013</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MLA.XSL" StyleName="MLA Sixth Edition">
  <b:Source>
    <b:Tag>Ass11</b:Tag>
    <b:SourceType>ArticleInAPeriodical</b:SourceType>
    <b:Guid>{AD52C4D0-3B5F-4823-AE50-3424E73AD880}</b:Guid>
    <b:LCID>0</b:LCID>
    <b:Author>
      <b:Author>
        <b:Corporate>Associated Press</b:Corporate>
      </b:Author>
    </b:Author>
    <b:Title>SpaceX to fly to Int'l Space Station in November</b:Title>
    <b:Year>2011</b:Year>
    <b:Month>Aug</b:Month>
    <b:Day>15</b:Day>
    <b:PeriodicalTitle>Houston Chronicle</b:PeriodicalTitle>
    <b:JournalName>Houston Chronicle</b:JournalName>
    <b:RefOrder>1</b:RefOrder>
  </b:Source>
  <b:Source>
    <b:Tag>CBS12</b:Tag>
    <b:SourceType>DocumentFromInternetSite</b:SourceType>
    <b:Guid>{B816D771-361A-40C2-A894-E69AE9DD84D9}</b:Guid>
    <b:LCID>0</b:LCID>
    <b:Author>
      <b:Author>
        <b:Corporate>CBS Tampa/AP</b:Corporate>
      </b:Author>
    </b:Author>
    <b:Title>CBS Tampa</b:Title>
    <b:InternetSiteTitle>CBS Tampa</b:InternetSiteTitle>
    <b:Year>2012</b:Year>
    <b:Month>Aug</b:Month>
    <b:Day>22</b:Day>
    <b:YearAccessed>2012</b:YearAccessed>
    <b:MonthAccessed>Aug</b:MonthAccessed>
    <b:DayAccessed>22</b:DayAccessed>
    <b:URL>http://tampa.cbslocal.com/2012/08/22/mayor-absolutely-prepared-to-call-off-gop-convention-if-isaac-threatens-tampa/</b:URL>
    <b:RefOrder>2</b:RefOrder>
  </b:Source>
  <b:Source>
    <b:Tag>CBS121</b:Tag>
    <b:SourceType>DocumentFromInternetSite</b:SourceType>
    <b:Guid>{65792FD5-3473-441E-B5C7-FEA939533613}</b:Guid>
    <b:LCID>0</b:LCID>
    <b:Author>
      <b:Author>
        <b:Corporate>CBS Tampa/AP</b:Corporate>
      </b:Author>
    </b:Author>
    <b:Title>Mayor: ‘Absolutely Prepared To Call Off’ GOP Convention If Isaac Threatens Tampa</b:Title>
    <b:InternetSiteTitle>CBS Tampa</b:InternetSiteTitle>
    <b:Year>2012</b:Year>
    <b:Month>Aug</b:Month>
    <b:Day>22</b:Day>
    <b:YearAccessed>2012</b:YearAccessed>
    <b:MonthAccessed>Aug</b:MonthAccessed>
    <b:DayAccessed>22</b:DayAccessed>
    <b:URL>http://tampa.cbslocal.com/2012/08/22/mayor-absolutely-prepared-to-call-off-gop-convention-if-isaac-threatens-tampa/</b:URL>
    <b:RefOrder>3</b:RefOrder>
  </b:Source>
</b:Sourc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4CAFB7E-5F19-43DF-800F-0C25544525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Pages>
  <Words>412</Words>
  <Characters>2352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2759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Current Event</dc:title>
  <dc:creator>Cotton Blossom</dc:creator>
  <cp:lastModifiedBy>Alice.Purcell</cp:lastModifiedBy>
  <cp:revision>4</cp:revision>
  <cp:lastPrinted>2012-08-23T12:18:00Z</cp:lastPrinted>
  <dcterms:created xsi:type="dcterms:W3CDTF">2012-08-23T12:19:00Z</dcterms:created>
  <dcterms:modified xsi:type="dcterms:W3CDTF">2014-05-14T13:07:00Z</dcterms:modified>
</cp:coreProperties>
</file>